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  <w:lang w:bidi="fa-IR"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583BC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</w:t>
      </w:r>
      <w:r w:rsidR="00907CAA">
        <w:rPr>
          <w:rFonts w:ascii="IranNastaliq" w:hAnsi="IranNastaliq" w:cs="B Mitra" w:hint="cs"/>
          <w:sz w:val="28"/>
          <w:szCs w:val="28"/>
          <w:rtl/>
          <w:lang w:bidi="fa-IR"/>
        </w:rPr>
        <w:t>10</w:t>
      </w:r>
      <w:r w:rsidR="00D7454B">
        <w:rPr>
          <w:rFonts w:ascii="IranNastaliq" w:hAnsi="IranNastaliq" w:cs="B Mitra" w:hint="cs"/>
          <w:sz w:val="28"/>
          <w:szCs w:val="28"/>
          <w:rtl/>
          <w:lang w:bidi="fa-IR"/>
        </w:rPr>
        <w:t>/</w:t>
      </w:r>
      <w:r w:rsidR="00583BCE">
        <w:rPr>
          <w:rFonts w:ascii="IranNastaliq" w:hAnsi="IranNastaliq" w:cs="B Mitra" w:hint="cs"/>
          <w:sz w:val="28"/>
          <w:szCs w:val="28"/>
          <w:rtl/>
          <w:lang w:bidi="fa-IR"/>
        </w:rPr>
        <w:t>8</w:t>
      </w:r>
      <w:r w:rsidR="00D7454B">
        <w:rPr>
          <w:rFonts w:ascii="IranNastaliq" w:hAnsi="IranNastaliq" w:cs="B Mitra" w:hint="cs"/>
          <w:sz w:val="28"/>
          <w:szCs w:val="28"/>
          <w:rtl/>
          <w:lang w:bidi="fa-IR"/>
        </w:rPr>
        <w:t>/139</w:t>
      </w:r>
      <w:r w:rsidR="00907CAA">
        <w:rPr>
          <w:rFonts w:ascii="IranNastaliq" w:hAnsi="IranNastaliq" w:cs="B Mitra" w:hint="cs"/>
          <w:sz w:val="28"/>
          <w:szCs w:val="28"/>
          <w:rtl/>
          <w:lang w:bidi="fa-IR"/>
        </w:rPr>
        <w:t>9</w:t>
      </w:r>
      <w:bookmarkStart w:id="0" w:name="_GoBack"/>
      <w:bookmarkEnd w:id="0"/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583BCE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</w:t>
      </w:r>
      <w:r w:rsidR="00282466">
        <w:rPr>
          <w:rFonts w:ascii="IranNastaliq" w:hAnsi="IranNastaliq" w:cs="IranNastaliq" w:hint="cs"/>
          <w:rtl/>
          <w:lang w:bidi="fa-IR"/>
        </w:rPr>
        <w:t xml:space="preserve">مهندسی </w:t>
      </w:r>
      <w:r>
        <w:rPr>
          <w:rFonts w:ascii="IranNastaliq" w:hAnsi="IranNastaliq" w:cs="IranNastaliq" w:hint="cs"/>
          <w:rtl/>
          <w:lang w:bidi="fa-IR"/>
        </w:rPr>
        <w:t xml:space="preserve"> </w:t>
      </w:r>
      <w:r w:rsidR="00FA7EBD">
        <w:rPr>
          <w:rFonts w:ascii="IranNastaliq" w:hAnsi="IranNastaliq" w:cs="IranNastaliq" w:hint="cs"/>
          <w:rtl/>
          <w:lang w:bidi="fa-IR"/>
        </w:rPr>
        <w:t>برق و کامپیوتر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</w:t>
      </w:r>
      <w:r w:rsidR="00583BCE">
        <w:rPr>
          <w:rFonts w:ascii="IranNastaliq" w:hAnsi="IranNastaliq" w:cs="B Lotus" w:hint="cs"/>
          <w:sz w:val="28"/>
          <w:szCs w:val="28"/>
          <w:rtl/>
          <w:lang w:bidi="fa-IR"/>
        </w:rPr>
        <w:t>اول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سال تحصیلی ...</w:t>
      </w:r>
      <w:r w:rsidR="00B07401">
        <w:rPr>
          <w:rFonts w:ascii="IranNastaliq" w:hAnsi="IranNastaliq" w:cs="B Lotus" w:hint="cs"/>
          <w:sz w:val="28"/>
          <w:szCs w:val="28"/>
          <w:rtl/>
          <w:lang w:bidi="fa-IR"/>
        </w:rPr>
        <w:t>98-97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..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B0740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0740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×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0740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×</w:t>
            </w:r>
          </w:p>
        </w:tc>
        <w:tc>
          <w:tcPr>
            <w:tcW w:w="2338" w:type="dxa"/>
            <w:gridSpan w:val="2"/>
          </w:tcPr>
          <w:p w:rsidR="005908E6" w:rsidRDefault="005908E6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نظری.</w:t>
            </w:r>
            <w:r w:rsidR="00B0740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..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487FA9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B0740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487FA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بهره برداری از</w:t>
            </w:r>
            <w:r w:rsidR="002B394B" w:rsidRPr="00497C5C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 xml:space="preserve"> </w:t>
            </w:r>
            <w:r w:rsidR="002B394B" w:rsidRPr="00497C5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سيستم</w:t>
            </w:r>
            <w:r w:rsidR="002B394B" w:rsidRPr="00497C5C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 xml:space="preserve"> </w:t>
            </w:r>
            <w:r w:rsidR="002B394B" w:rsidRPr="00497C5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هاي</w:t>
            </w:r>
            <w:r w:rsidR="002B394B" w:rsidRPr="00497C5C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 xml:space="preserve"> </w:t>
            </w:r>
            <w:r w:rsidR="002B394B" w:rsidRPr="00497C5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قدرت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6C1BC5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6C1BC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مطابق سیلابس مصوب درس</w:t>
            </w:r>
          </w:p>
        </w:tc>
        <w:tc>
          <w:tcPr>
            <w:tcW w:w="2972" w:type="dxa"/>
            <w:gridSpan w:val="2"/>
          </w:tcPr>
          <w:p w:rsidR="00B97D71" w:rsidRDefault="00B97D71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  <w:p w:rsidR="006C1BC5" w:rsidRPr="005908E6" w:rsidRDefault="00487FA9" w:rsidP="00487FA9">
            <w:pPr>
              <w:bidi/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Operation of </w:t>
            </w:r>
            <w:r w:rsidR="002B394B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Power Systems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6C1BC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31533986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6C1BC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نیما امجدی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C722C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  <w:r w:rsidR="00C722C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C722CB" w:rsidRPr="00C722CB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https://amjady.profile.semnan.ac.ir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D2273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  <w:p w:rsidR="00D22736" w:rsidRDefault="00D22736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8E667B">
              <w:rPr>
                <w:sz w:val="24"/>
                <w:szCs w:val="24"/>
              </w:rPr>
              <w:t>amjady@semnan.ac.ir</w:t>
            </w:r>
          </w:p>
        </w:tc>
      </w:tr>
      <w:tr w:rsidR="00BE73D7" w:rsidTr="00C722CB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CE19A6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6C1BC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CE19A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دو</w:t>
            </w:r>
            <w:r w:rsidR="002B394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شنبه 1</w:t>
            </w:r>
            <w:r w:rsidR="00CE19A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  <w:r w:rsidR="002B394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:00-1</w:t>
            </w:r>
            <w:r w:rsidR="00CE19A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0</w:t>
            </w:r>
            <w:r w:rsidR="002B394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:00 کلاس 127 و </w:t>
            </w:r>
            <w:r w:rsidR="00CE19A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سه </w:t>
            </w:r>
            <w:r w:rsidR="002B394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شنبه 1</w:t>
            </w:r>
            <w:r w:rsidR="00CE19A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</w:t>
            </w:r>
            <w:r w:rsidR="002B394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:00-1</w:t>
            </w:r>
            <w:r w:rsidR="00CE19A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0</w:t>
            </w:r>
            <w:r w:rsidR="002B394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:00 کلاس 109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583BCE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187E1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آشنایی با </w:t>
            </w:r>
            <w:r w:rsidR="00583BC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توابع بهره برداری سیستمهای قدرت </w:t>
            </w:r>
            <w:r w:rsidR="002B394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به همراه </w:t>
            </w:r>
            <w:r w:rsidR="00187E1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نحوه مدل سازی </w:t>
            </w:r>
            <w:r w:rsidR="00583BC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و بهینه سازی عملکرد این توابع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187E1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کلاس، وایت بورد و ماژیک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187E10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100</w:t>
            </w:r>
          </w:p>
        </w:tc>
        <w:tc>
          <w:tcPr>
            <w:tcW w:w="1530" w:type="dxa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Default="000F120F" w:rsidP="00583BCE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Main Reference: </w:t>
            </w:r>
            <w:r w:rsidR="00583BC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A. J. Wood and B. F. </w:t>
            </w:r>
            <w:proofErr w:type="spellStart"/>
            <w:r w:rsidR="00583BC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Wollenberg</w:t>
            </w:r>
            <w:proofErr w:type="spellEnd"/>
            <w:r w:rsidR="00583BC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, Power Generation, Operation and Control</w:t>
            </w:r>
            <w:r w:rsidRPr="000F120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, </w:t>
            </w:r>
            <w:r w:rsidR="00583BC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John Wiley &amp; Sons, Second Edition, 1996</w:t>
            </w:r>
            <w:r w:rsidRPr="000F120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</w:p>
          <w:p w:rsidR="000F120F" w:rsidRPr="000F120F" w:rsidRDefault="000F120F" w:rsidP="00583BCE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Additional Reference</w:t>
            </w:r>
            <w:r w:rsidR="00583BC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s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: </w:t>
            </w:r>
            <w:r w:rsidR="00583BC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Articles introduced in the course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.  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2515"/>
        <w:gridCol w:w="6660"/>
        <w:gridCol w:w="1078"/>
      </w:tblGrid>
      <w:tr w:rsidR="004B094A" w:rsidTr="00616B41">
        <w:trPr>
          <w:trHeight w:val="383"/>
          <w:jc w:val="center"/>
        </w:trPr>
        <w:tc>
          <w:tcPr>
            <w:tcW w:w="251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666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16B41">
        <w:trPr>
          <w:trHeight w:val="152"/>
          <w:jc w:val="center"/>
        </w:trPr>
        <w:tc>
          <w:tcPr>
            <w:tcW w:w="2515" w:type="dxa"/>
          </w:tcPr>
          <w:p w:rsidR="00FE7024" w:rsidRPr="00FE7024" w:rsidRDefault="00006403" w:rsidP="00006403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در این خصوص مثالهای عملی از سیستمهای قدرت واقعی </w:t>
            </w:r>
            <w:r w:rsidR="00616B4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(نظیر سیستم قدرت ایران)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ذکر می شوند.</w:t>
            </w:r>
          </w:p>
        </w:tc>
        <w:tc>
          <w:tcPr>
            <w:tcW w:w="6660" w:type="dxa"/>
          </w:tcPr>
          <w:p w:rsidR="00FE7024" w:rsidRPr="00FE7024" w:rsidRDefault="006B2D7C" w:rsidP="00616B41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آشنایی با مفاهیم </w:t>
            </w:r>
            <w:r w:rsidR="00616B4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پایه اقتصاد انرژی به همراه معرفی اجمالی توابع بهره برداری سیستمهای قدرت و ارتباط آنها با فرایند تجدید ساختار</w:t>
            </w:r>
            <w:r w:rsidR="00DC02A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616B41">
        <w:trPr>
          <w:trHeight w:val="89"/>
          <w:jc w:val="center"/>
        </w:trPr>
        <w:tc>
          <w:tcPr>
            <w:tcW w:w="2515" w:type="dxa"/>
          </w:tcPr>
          <w:p w:rsidR="006B3CAE" w:rsidRPr="00FE7024" w:rsidRDefault="00616B41" w:rsidP="00006403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در این خصوص مثالهای عملی از سیستمهای قدرت واقعی (نظیر سیستم قدرت ایران) ذکر می شوند.</w:t>
            </w:r>
          </w:p>
        </w:tc>
        <w:tc>
          <w:tcPr>
            <w:tcW w:w="6660" w:type="dxa"/>
          </w:tcPr>
          <w:p w:rsidR="006B3CAE" w:rsidRPr="00FE7024" w:rsidRDefault="00616B41" w:rsidP="00616B41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معرفی انواع واحدهای بخار و انواع واحدهای گازی و مشخصات بهره برداری هر یک از آنها به همراه معرفی انواع سوختهای فسیلی و ارزش حرارتی آنها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616B41">
        <w:trPr>
          <w:trHeight w:val="197"/>
          <w:jc w:val="center"/>
        </w:trPr>
        <w:tc>
          <w:tcPr>
            <w:tcW w:w="2515" w:type="dxa"/>
          </w:tcPr>
          <w:p w:rsidR="006B3CAE" w:rsidRPr="00FE7024" w:rsidRDefault="00616B41" w:rsidP="00006403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در این خصوص مثالهای عملی از سیستمهای قدرت واقعی (نظیر سیستم قدرت ایران) ذکر می شوند.</w:t>
            </w:r>
          </w:p>
        </w:tc>
        <w:tc>
          <w:tcPr>
            <w:tcW w:w="6660" w:type="dxa"/>
          </w:tcPr>
          <w:p w:rsidR="006B3CAE" w:rsidRPr="00FE7024" w:rsidRDefault="00006403" w:rsidP="00616B41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معرفی </w:t>
            </w:r>
            <w:r w:rsidR="00616B4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انواع واحدهای اتمی و آبی به همراه ارائه مشخصات بهره برداری هر یک از این واحدها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616B41">
        <w:trPr>
          <w:trHeight w:val="206"/>
          <w:jc w:val="center"/>
        </w:trPr>
        <w:tc>
          <w:tcPr>
            <w:tcW w:w="2515" w:type="dxa"/>
          </w:tcPr>
          <w:p w:rsidR="006B3CAE" w:rsidRPr="00FE7024" w:rsidRDefault="006B3CAE" w:rsidP="00006403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660" w:type="dxa"/>
          </w:tcPr>
          <w:p w:rsidR="006B3CAE" w:rsidRPr="00616B41" w:rsidRDefault="00616B41" w:rsidP="00616B41">
            <w:pPr>
              <w:widowControl w:val="0"/>
              <w:bidi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آشنایی با روشهای بهینه سازی مورد استفاده در سیستمهای قدرت شامل روش ضرایب لاگرانژ و شرایط بهینه سازی 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KKT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006403" w:rsidTr="00616B41">
        <w:trPr>
          <w:trHeight w:val="215"/>
          <w:jc w:val="center"/>
        </w:trPr>
        <w:tc>
          <w:tcPr>
            <w:tcW w:w="2515" w:type="dxa"/>
          </w:tcPr>
          <w:p w:rsidR="00006403" w:rsidRPr="00FE7024" w:rsidRDefault="00006403" w:rsidP="00006403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660" w:type="dxa"/>
          </w:tcPr>
          <w:p w:rsidR="00006403" w:rsidRPr="00FE7024" w:rsidRDefault="00616B41" w:rsidP="00616B41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روشهای بهینه سازی مورد استفاده در سیستمهای قدرت شامل روش بهینه سازی دوگان (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Dual Optimization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) و روش برنامه ریزی دینامیک (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Dynamic Programming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)</w:t>
            </w:r>
            <w:r w:rsidR="001D543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. همچنین معرفی مفاهیم توابع محدب و مسائل بهینه سازی محدب</w:t>
            </w:r>
          </w:p>
        </w:tc>
        <w:tc>
          <w:tcPr>
            <w:tcW w:w="1078" w:type="dxa"/>
          </w:tcPr>
          <w:p w:rsidR="00006403" w:rsidRPr="00E32E53" w:rsidRDefault="00006403" w:rsidP="0000640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006403" w:rsidTr="00616B41">
        <w:trPr>
          <w:trHeight w:val="242"/>
          <w:jc w:val="center"/>
        </w:trPr>
        <w:tc>
          <w:tcPr>
            <w:tcW w:w="2515" w:type="dxa"/>
          </w:tcPr>
          <w:p w:rsidR="00006403" w:rsidRPr="00FE7024" w:rsidRDefault="00006403" w:rsidP="00006403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lastRenderedPageBreak/>
              <w:t>در این خصوص مثالهای عملی از سیستمهای قدرت واقعی ذکر می شوند.</w:t>
            </w:r>
          </w:p>
        </w:tc>
        <w:tc>
          <w:tcPr>
            <w:tcW w:w="6660" w:type="dxa"/>
          </w:tcPr>
          <w:p w:rsidR="00006403" w:rsidRPr="00FE7024" w:rsidRDefault="009C2576" w:rsidP="009C2576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مدل ریاضی پایش اقتصادی توان (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Economic Dispatch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) و حل آن با استفاده از روش ضرایب لاگرانژ</w:t>
            </w:r>
          </w:p>
        </w:tc>
        <w:tc>
          <w:tcPr>
            <w:tcW w:w="1078" w:type="dxa"/>
          </w:tcPr>
          <w:p w:rsidR="00006403" w:rsidRPr="00E32E53" w:rsidRDefault="00006403" w:rsidP="0000640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006403" w:rsidTr="00616B41">
        <w:trPr>
          <w:trHeight w:val="251"/>
          <w:jc w:val="center"/>
        </w:trPr>
        <w:tc>
          <w:tcPr>
            <w:tcW w:w="2515" w:type="dxa"/>
          </w:tcPr>
          <w:p w:rsidR="00006403" w:rsidRPr="00FE7024" w:rsidRDefault="00006403" w:rsidP="00006403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660" w:type="dxa"/>
          </w:tcPr>
          <w:p w:rsidR="00006403" w:rsidRPr="00FE7024" w:rsidRDefault="00006403" w:rsidP="00CD60C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معرفی </w:t>
            </w:r>
            <w:r w:rsidR="00CD60C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نحوه مدل سازی تلفات شبکه در مسئله پایش اقتصادی توان به همراه معرفی روش بهینه سازی تکرار لامبدا (</w:t>
            </w:r>
            <w:r w:rsidR="00CD60C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Lambda Iteration Method</w:t>
            </w:r>
            <w:r w:rsidR="00CD60C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) برای حل مسئله پایش اقتصادی توان</w:t>
            </w:r>
          </w:p>
        </w:tc>
        <w:tc>
          <w:tcPr>
            <w:tcW w:w="1078" w:type="dxa"/>
          </w:tcPr>
          <w:p w:rsidR="00006403" w:rsidRPr="00E32E53" w:rsidRDefault="00006403" w:rsidP="0000640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616B41">
        <w:trPr>
          <w:trHeight w:val="197"/>
          <w:jc w:val="center"/>
        </w:trPr>
        <w:tc>
          <w:tcPr>
            <w:tcW w:w="2515" w:type="dxa"/>
          </w:tcPr>
          <w:p w:rsidR="006B3CAE" w:rsidRPr="00FE7024" w:rsidRDefault="006B3CAE" w:rsidP="00006403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660" w:type="dxa"/>
          </w:tcPr>
          <w:p w:rsidR="006B3CAE" w:rsidRPr="00FE7024" w:rsidRDefault="00F43E99" w:rsidP="00CD60C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معرفی </w:t>
            </w:r>
            <w:r w:rsidR="00CD60C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روشهای گرادیانی شامل روش جستجوی گرادیان (</w:t>
            </w:r>
            <w:r w:rsidR="00CD60C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Gradient Search Method</w:t>
            </w:r>
            <w:r w:rsidR="00CD60C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) و روش گرادیان کاهش یافته (</w:t>
            </w:r>
            <w:r w:rsidR="00CD60C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Reduced Gradient Method</w:t>
            </w:r>
            <w:r w:rsidR="00CD60C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) برای حل مسئله پایش اقتصادی توان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616B41">
        <w:trPr>
          <w:trHeight w:val="188"/>
          <w:jc w:val="center"/>
        </w:trPr>
        <w:tc>
          <w:tcPr>
            <w:tcW w:w="2515" w:type="dxa"/>
          </w:tcPr>
          <w:p w:rsidR="006B3CAE" w:rsidRPr="00FE7024" w:rsidRDefault="006B3CAE" w:rsidP="00006403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660" w:type="dxa"/>
          </w:tcPr>
          <w:p w:rsidR="006B3CAE" w:rsidRPr="00FE7024" w:rsidRDefault="00006403" w:rsidP="00CD60C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ارائه</w:t>
            </w:r>
            <w:r w:rsidR="00F43E9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CD60C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روش نیوتن و روش برنامه ریزی دینامیک برای حل مسئله پایش اقتصادی توان و معرفی نحوه حل این مسئله برای سیستمهای قدرت با توابع هزینه قطعه قطعه خطی (</w:t>
            </w:r>
            <w:r w:rsidR="00CD60C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Piece-wise Linear</w:t>
            </w:r>
            <w:r w:rsidR="00CD60C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). همچنین معرفی مفهوم ضرایب مشارکت</w:t>
            </w:r>
            <w:r w:rsidR="001926C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(</w:t>
            </w:r>
            <w:r w:rsidR="001926CA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Participation Factors</w:t>
            </w:r>
            <w:r w:rsidR="001926C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)</w:t>
            </w:r>
            <w:r w:rsidR="00CD60C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 نحوه استفاده از آنها در محاسبه تغییرات نقطه کار سیستمهای قدرت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616B41">
        <w:trPr>
          <w:trHeight w:val="206"/>
          <w:jc w:val="center"/>
        </w:trPr>
        <w:tc>
          <w:tcPr>
            <w:tcW w:w="2515" w:type="dxa"/>
          </w:tcPr>
          <w:p w:rsidR="006B3CAE" w:rsidRPr="00FE7024" w:rsidRDefault="00006403" w:rsidP="00006403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در این خصوص مثالهای عملی از سیستمهای قدرت واقعی ذکر می شوند.</w:t>
            </w:r>
          </w:p>
        </w:tc>
        <w:tc>
          <w:tcPr>
            <w:tcW w:w="6660" w:type="dxa"/>
          </w:tcPr>
          <w:p w:rsidR="006B3CAE" w:rsidRPr="00FE7024" w:rsidRDefault="00CD60C9" w:rsidP="00CD60C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ارائه مفاهیم و نحوه مدلسازی مسئله آرایش تولید در سیستمهای قدرت به همراه معرفی اهمیت و پیچیدگیهای این مسئله</w:t>
            </w:r>
            <w:r w:rsidR="0000640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616B41">
        <w:trPr>
          <w:trHeight w:val="224"/>
          <w:jc w:val="center"/>
        </w:trPr>
        <w:tc>
          <w:tcPr>
            <w:tcW w:w="2515" w:type="dxa"/>
          </w:tcPr>
          <w:p w:rsidR="006B3CAE" w:rsidRPr="00FE7024" w:rsidRDefault="006B3CAE" w:rsidP="00006403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660" w:type="dxa"/>
          </w:tcPr>
          <w:p w:rsidR="006B3CAE" w:rsidRPr="00FE7024" w:rsidRDefault="00D77E14" w:rsidP="00CD60C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آشنایی با </w:t>
            </w:r>
            <w:r w:rsidR="00CD60C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نحوه حل مسئله آرایش تولید در سیستمهای قدرت با استفاده از روشهای متکی به لیست اولویت (</w:t>
            </w:r>
            <w:r w:rsidR="00CD60C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Priority List</w:t>
            </w:r>
            <w:r w:rsidR="00CD60C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) به همراه ارائه </w:t>
            </w:r>
            <w:r w:rsidR="001D543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مزایا و معایب</w:t>
            </w:r>
            <w:r w:rsidR="00CD60C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این روشها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Tr="00616B41">
        <w:trPr>
          <w:trHeight w:val="233"/>
          <w:jc w:val="center"/>
        </w:trPr>
        <w:tc>
          <w:tcPr>
            <w:tcW w:w="2515" w:type="dxa"/>
          </w:tcPr>
          <w:p w:rsidR="006B3CAE" w:rsidRPr="00FE7024" w:rsidRDefault="006B3CAE" w:rsidP="00D77E14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660" w:type="dxa"/>
          </w:tcPr>
          <w:p w:rsidR="006B3CAE" w:rsidRPr="00FE7024" w:rsidRDefault="00CD60C9" w:rsidP="00CD60C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آشنایی با نحوه حل مسئله آرایش تولید در سیستمهای قدرت با استفاده از روشهای برنامه ریزی دینامیک به همراه ارائه </w:t>
            </w:r>
            <w:r w:rsidR="001D543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مزایا و معایب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این روشها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Tr="00616B41">
        <w:trPr>
          <w:trHeight w:val="71"/>
          <w:jc w:val="center"/>
        </w:trPr>
        <w:tc>
          <w:tcPr>
            <w:tcW w:w="2515" w:type="dxa"/>
          </w:tcPr>
          <w:p w:rsidR="006B3CAE" w:rsidRPr="00FE7024" w:rsidRDefault="006B3CAE" w:rsidP="00006403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660" w:type="dxa"/>
          </w:tcPr>
          <w:p w:rsidR="006B3CAE" w:rsidRPr="00FE7024" w:rsidRDefault="001D5434" w:rsidP="001D5434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نحوه حل مسئله آرایش تولید در سیستمهای قدرت با استفاده از روشهای بهینه سازی دوگان و رهاسازی لاگرانژ (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Lagrange Relaxation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) به همراه ارائه مزایا و معایب این روشها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F1067F" w:rsidTr="00616B41">
        <w:trPr>
          <w:trHeight w:val="269"/>
          <w:jc w:val="center"/>
        </w:trPr>
        <w:tc>
          <w:tcPr>
            <w:tcW w:w="2515" w:type="dxa"/>
          </w:tcPr>
          <w:p w:rsidR="00F1067F" w:rsidRPr="00FE7024" w:rsidRDefault="00F1067F" w:rsidP="00006403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660" w:type="dxa"/>
          </w:tcPr>
          <w:p w:rsidR="00F1067F" w:rsidRPr="00FE7024" w:rsidRDefault="001D5434" w:rsidP="001926CA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نحوه حل مسئله آرایش تولید در سیستمهای قدرت با استفاده از ترکیب روشهای برنامه ریزی دینامیک و رهاسازی لاگرانژ</w:t>
            </w:r>
            <w:r w:rsidR="001926C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به همراه ارائه مزایا و معایب این روش</w:t>
            </w:r>
          </w:p>
        </w:tc>
        <w:tc>
          <w:tcPr>
            <w:tcW w:w="1078" w:type="dxa"/>
          </w:tcPr>
          <w:p w:rsidR="00F1067F" w:rsidRPr="00E32E53" w:rsidRDefault="00F1067F" w:rsidP="00F1067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F1067F" w:rsidTr="00616B41">
        <w:trPr>
          <w:trHeight w:val="197"/>
          <w:jc w:val="center"/>
        </w:trPr>
        <w:tc>
          <w:tcPr>
            <w:tcW w:w="2515" w:type="dxa"/>
          </w:tcPr>
          <w:p w:rsidR="00F1067F" w:rsidRPr="00FE7024" w:rsidRDefault="001D5434" w:rsidP="00006403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در این خصوص مثالهای عملی از سیستمهای قدرت واقعی ذکر می شوند.</w:t>
            </w:r>
          </w:p>
        </w:tc>
        <w:tc>
          <w:tcPr>
            <w:tcW w:w="6660" w:type="dxa"/>
          </w:tcPr>
          <w:p w:rsidR="00F1067F" w:rsidRPr="00FE7024" w:rsidRDefault="001D5434" w:rsidP="001D5434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ارائه مفاهیم و نحوه مدلسازی مسئله هماهنگی آبی حرارتی (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Hydro-Thermal Coordination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) در سیستمهای قدرت به همراه معرفی نحوه حل این مسئله با استفاده از روشهای معرفی شده قبلی</w:t>
            </w:r>
            <w:r w:rsidR="00956A6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078" w:type="dxa"/>
          </w:tcPr>
          <w:p w:rsidR="00F1067F" w:rsidRPr="00E32E53" w:rsidRDefault="00F1067F" w:rsidP="00F1067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616B41">
        <w:trPr>
          <w:trHeight w:val="206"/>
          <w:jc w:val="center"/>
        </w:trPr>
        <w:tc>
          <w:tcPr>
            <w:tcW w:w="2515" w:type="dxa"/>
          </w:tcPr>
          <w:p w:rsidR="006B3CAE" w:rsidRPr="00FE7024" w:rsidRDefault="006B3CAE" w:rsidP="00006403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660" w:type="dxa"/>
          </w:tcPr>
          <w:p w:rsidR="006B3CAE" w:rsidRPr="00FE7024" w:rsidRDefault="00F1067F" w:rsidP="00C36192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رفع اشکال و پاسخگویی به سئوالات دانشجویان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32B5" w:rsidRDefault="009832B5" w:rsidP="0007479E">
      <w:pPr>
        <w:spacing w:after="0" w:line="240" w:lineRule="auto"/>
      </w:pPr>
      <w:r>
        <w:separator/>
      </w:r>
    </w:p>
  </w:endnote>
  <w:endnote w:type="continuationSeparator" w:id="0">
    <w:p w:rsidR="009832B5" w:rsidRDefault="009832B5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32B5" w:rsidRDefault="009832B5" w:rsidP="0007479E">
      <w:pPr>
        <w:spacing w:after="0" w:line="240" w:lineRule="auto"/>
      </w:pPr>
      <w:r>
        <w:separator/>
      </w:r>
    </w:p>
  </w:footnote>
  <w:footnote w:type="continuationSeparator" w:id="0">
    <w:p w:rsidR="009832B5" w:rsidRDefault="009832B5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8E6"/>
    <w:rsid w:val="00006403"/>
    <w:rsid w:val="00043444"/>
    <w:rsid w:val="00047D53"/>
    <w:rsid w:val="0007479E"/>
    <w:rsid w:val="000F120F"/>
    <w:rsid w:val="00142E7F"/>
    <w:rsid w:val="00187E10"/>
    <w:rsid w:val="001926CA"/>
    <w:rsid w:val="001A24D7"/>
    <w:rsid w:val="001D5434"/>
    <w:rsid w:val="0023366D"/>
    <w:rsid w:val="00275845"/>
    <w:rsid w:val="00282466"/>
    <w:rsid w:val="002A79AA"/>
    <w:rsid w:val="002B394B"/>
    <w:rsid w:val="00321206"/>
    <w:rsid w:val="003D23C3"/>
    <w:rsid w:val="00487FA9"/>
    <w:rsid w:val="004A607D"/>
    <w:rsid w:val="004B094A"/>
    <w:rsid w:val="004C0E17"/>
    <w:rsid w:val="0054734C"/>
    <w:rsid w:val="0056502F"/>
    <w:rsid w:val="00583BCE"/>
    <w:rsid w:val="005908E6"/>
    <w:rsid w:val="005B71F9"/>
    <w:rsid w:val="00616B41"/>
    <w:rsid w:val="006261B7"/>
    <w:rsid w:val="006B0268"/>
    <w:rsid w:val="006B2D7C"/>
    <w:rsid w:val="006B3CAE"/>
    <w:rsid w:val="006C1BC5"/>
    <w:rsid w:val="006C62B6"/>
    <w:rsid w:val="007367C0"/>
    <w:rsid w:val="00743C43"/>
    <w:rsid w:val="007A6B1B"/>
    <w:rsid w:val="007D2E5C"/>
    <w:rsid w:val="00891C14"/>
    <w:rsid w:val="008C19F7"/>
    <w:rsid w:val="008D2DEA"/>
    <w:rsid w:val="00907CAA"/>
    <w:rsid w:val="00956A68"/>
    <w:rsid w:val="00980868"/>
    <w:rsid w:val="009832B5"/>
    <w:rsid w:val="009C2576"/>
    <w:rsid w:val="00A80DDD"/>
    <w:rsid w:val="00AE76D3"/>
    <w:rsid w:val="00B01BFD"/>
    <w:rsid w:val="00B02B79"/>
    <w:rsid w:val="00B07401"/>
    <w:rsid w:val="00B642C1"/>
    <w:rsid w:val="00B97D71"/>
    <w:rsid w:val="00BE73D7"/>
    <w:rsid w:val="00C1549F"/>
    <w:rsid w:val="00C36192"/>
    <w:rsid w:val="00C722CB"/>
    <w:rsid w:val="00C84F12"/>
    <w:rsid w:val="00CD60C9"/>
    <w:rsid w:val="00CE19A6"/>
    <w:rsid w:val="00D22736"/>
    <w:rsid w:val="00D5605B"/>
    <w:rsid w:val="00D7454B"/>
    <w:rsid w:val="00D77E14"/>
    <w:rsid w:val="00DC02A7"/>
    <w:rsid w:val="00E00030"/>
    <w:rsid w:val="00E13C35"/>
    <w:rsid w:val="00E26D1B"/>
    <w:rsid w:val="00E31D17"/>
    <w:rsid w:val="00E32E53"/>
    <w:rsid w:val="00E60F51"/>
    <w:rsid w:val="00EC2BAC"/>
    <w:rsid w:val="00F1067F"/>
    <w:rsid w:val="00F43E99"/>
    <w:rsid w:val="00F9081A"/>
    <w:rsid w:val="00FA3054"/>
    <w:rsid w:val="00FA7EBD"/>
    <w:rsid w:val="00FC2896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6961737F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591</Words>
  <Characters>3373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amjadi</cp:lastModifiedBy>
  <cp:revision>16</cp:revision>
  <cp:lastPrinted>2018-12-27T12:18:00Z</cp:lastPrinted>
  <dcterms:created xsi:type="dcterms:W3CDTF">2019-10-24T04:25:00Z</dcterms:created>
  <dcterms:modified xsi:type="dcterms:W3CDTF">2020-10-31T12:26:00Z</dcterms:modified>
</cp:coreProperties>
</file>